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6E6" w:rsidRPr="00BB46E6" w:rsidRDefault="00BB46E6" w:rsidP="00BB46E6">
      <w:pPr>
        <w:spacing w:line="240" w:lineRule="auto"/>
        <w:rPr>
          <w:rFonts w:ascii="Times New Roman" w:eastAsia="Times New Roman" w:hAnsi="Times New Roman" w:cs="Times New Roman"/>
          <w:color w:val="FF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FF0000"/>
          <w:sz w:val="30"/>
          <w:szCs w:val="30"/>
        </w:rPr>
        <w:t>ТОЛЬКО НА САЙТ</w:t>
      </w:r>
      <w:bookmarkStart w:id="0" w:name="_GoBack"/>
      <w:bookmarkEnd w:id="0"/>
    </w:p>
    <w:p w:rsidR="0025329C" w:rsidRPr="004F7810" w:rsidRDefault="0025329C" w:rsidP="0025329C">
      <w:pPr>
        <w:spacing w:line="240" w:lineRule="auto"/>
        <w:ind w:left="6096"/>
        <w:rPr>
          <w:rFonts w:ascii="Times New Roman" w:eastAsia="Times New Roman" w:hAnsi="Times New Roman" w:cs="Times New Roman"/>
          <w:sz w:val="30"/>
          <w:szCs w:val="30"/>
        </w:rPr>
      </w:pPr>
      <w:r w:rsidRPr="004F7810">
        <w:rPr>
          <w:rFonts w:ascii="Times New Roman" w:eastAsia="Times New Roman" w:hAnsi="Times New Roman" w:cs="Times New Roman"/>
          <w:sz w:val="30"/>
          <w:szCs w:val="30"/>
        </w:rPr>
        <w:t>УТВЕРЖДЕНО</w:t>
      </w:r>
    </w:p>
    <w:p w:rsidR="0025329C" w:rsidRPr="004F7810" w:rsidRDefault="0025329C" w:rsidP="0025329C">
      <w:pPr>
        <w:spacing w:line="280" w:lineRule="exact"/>
        <w:ind w:left="6096"/>
        <w:rPr>
          <w:rFonts w:ascii="Times New Roman" w:eastAsia="Times New Roman" w:hAnsi="Times New Roman" w:cs="Times New Roman"/>
          <w:sz w:val="30"/>
          <w:szCs w:val="30"/>
        </w:rPr>
      </w:pPr>
      <w:r w:rsidRPr="004F7810">
        <w:rPr>
          <w:rFonts w:ascii="Times New Roman" w:eastAsia="Times New Roman" w:hAnsi="Times New Roman" w:cs="Times New Roman"/>
          <w:sz w:val="30"/>
          <w:szCs w:val="30"/>
        </w:rPr>
        <w:t xml:space="preserve">Приказ начальника </w:t>
      </w:r>
    </w:p>
    <w:p w:rsidR="0025329C" w:rsidRDefault="0025329C" w:rsidP="0025329C">
      <w:pPr>
        <w:spacing w:line="280" w:lineRule="exact"/>
        <w:ind w:left="6096"/>
        <w:rPr>
          <w:rFonts w:ascii="Times New Roman" w:eastAsia="Times New Roman" w:hAnsi="Times New Roman" w:cs="Times New Roman"/>
          <w:sz w:val="30"/>
          <w:szCs w:val="30"/>
        </w:rPr>
      </w:pPr>
      <w:r w:rsidRPr="004F7810">
        <w:rPr>
          <w:rFonts w:ascii="Times New Roman" w:eastAsia="Times New Roman" w:hAnsi="Times New Roman" w:cs="Times New Roman"/>
          <w:sz w:val="30"/>
          <w:szCs w:val="30"/>
        </w:rPr>
        <w:t>главного управления</w:t>
      </w:r>
      <w:r w:rsidRPr="004F7810">
        <w:rPr>
          <w:rFonts w:ascii="Times New Roman" w:eastAsia="Times New Roman" w:hAnsi="Times New Roman" w:cs="Times New Roman"/>
          <w:sz w:val="30"/>
          <w:szCs w:val="30"/>
        </w:rPr>
        <w:br/>
        <w:t xml:space="preserve">по образованию </w:t>
      </w:r>
      <w:proofErr w:type="spellStart"/>
      <w:r w:rsidRPr="004F7810">
        <w:rPr>
          <w:rFonts w:ascii="Times New Roman" w:eastAsia="Times New Roman" w:hAnsi="Times New Roman" w:cs="Times New Roman"/>
          <w:sz w:val="30"/>
          <w:szCs w:val="30"/>
        </w:rPr>
        <w:t>Миноблисполкома</w:t>
      </w:r>
      <w:proofErr w:type="spellEnd"/>
    </w:p>
    <w:p w:rsidR="0025329C" w:rsidRPr="004F7810" w:rsidRDefault="0025329C" w:rsidP="0025329C">
      <w:pPr>
        <w:spacing w:line="280" w:lineRule="exact"/>
        <w:ind w:left="6096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13.02.2024 № 107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exact"/>
        <w:ind w:right="481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exact"/>
        <w:ind w:right="537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ПОЛОЖЕНИЕ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exact"/>
        <w:ind w:right="537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о проведении республиканского дистанционного конкурса ландшафтных проектов «Дизайн сада»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exact"/>
        <w:ind w:right="4814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</w:p>
    <w:p w:rsidR="0025329C" w:rsidRPr="001E4F5C" w:rsidRDefault="0025329C" w:rsidP="0025329C">
      <w:pPr>
        <w:pStyle w:val="a3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1. Общие положения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Положение о проведении</w:t>
      </w:r>
      <w:r w:rsidRPr="001E4F5C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областного этапа </w:t>
      </w:r>
      <w:r w:rsidRPr="001E4F5C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республиканского дистанционного конкурса ландшафтных проектов «Дизайн сада»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br/>
        <w:t>(далее – конкурс) определяют цель, задачи, общий порядок проведения конкурса и требования к участникам.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2. Цель и задачи конкурса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Цель: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формирование экологической культуры учащихся через создание проектов ландшафтного дизайна.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Задачи: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привлечение учащихся к самостоятельному изучению современных приемов и тенденций ландшафтного дизайна в оформлении цветников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br/>
        <w:t>и садовых участков;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формирование у учащихся знаний в области ландшафтного дизайна;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формирование у учащихся навыков по ландшафтному проектированию малых садов, элементов и специализированных участков сада;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развитие творческих способностей учащихся средствами проектной деятельности;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обмен опытом среди учреждений образования в области ландшафтного проектирования;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формирование гражданственности, привитие любви к родной земле.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3. Организатор конкурса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 xml:space="preserve">Организатором областного </w:t>
      </w:r>
      <w:r>
        <w:rPr>
          <w:rFonts w:ascii="Times New Roman" w:hAnsi="Times New Roman" w:cs="Times New Roman"/>
          <w:sz w:val="30"/>
          <w:szCs w:val="30"/>
        </w:rPr>
        <w:t xml:space="preserve">этапа </w:t>
      </w:r>
      <w:r w:rsidRPr="00977E6C">
        <w:rPr>
          <w:rFonts w:ascii="Times New Roman" w:hAnsi="Times New Roman" w:cs="Times New Roman"/>
          <w:sz w:val="30"/>
          <w:szCs w:val="30"/>
        </w:rPr>
        <w:t>конкурса является главное управление по образованию Минского облисполкома.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Для организации и проведения конкурса формируется организационный комитет (далее – оргкомитет).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Оргкомитет: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осуществляет руководство подготовкой и проведением конкурса;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утверждает председателя и состав жюри;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согласовывает время и место проведения мероприятий конкурса;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lastRenderedPageBreak/>
        <w:t>определяет сроки подачи заявок на участие в конкурсе;</w:t>
      </w:r>
    </w:p>
    <w:p w:rsidR="0025329C" w:rsidRPr="00977E6C" w:rsidRDefault="0025329C" w:rsidP="0025329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 w:rsidRPr="00977E6C">
        <w:rPr>
          <w:rFonts w:eastAsiaTheme="minorHAnsi"/>
          <w:color w:val="000000"/>
          <w:sz w:val="30"/>
          <w:szCs w:val="30"/>
          <w:lang w:eastAsia="en-US"/>
        </w:rPr>
        <w:t>принимает материалы на областной конкурс;</w:t>
      </w:r>
    </w:p>
    <w:p w:rsidR="0025329C" w:rsidRPr="00977E6C" w:rsidRDefault="0025329C" w:rsidP="0025329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 w:rsidRPr="00977E6C">
        <w:rPr>
          <w:rFonts w:eastAsiaTheme="minorHAnsi"/>
          <w:color w:val="000000"/>
          <w:sz w:val="30"/>
          <w:szCs w:val="30"/>
          <w:lang w:eastAsia="en-US"/>
        </w:rPr>
        <w:t>организует их оценку и осуществляет анализ результатов;</w:t>
      </w:r>
    </w:p>
    <w:p w:rsidR="0025329C" w:rsidRPr="00977E6C" w:rsidRDefault="0025329C" w:rsidP="0025329C">
      <w:pPr>
        <w:pStyle w:val="a5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 w:rsidRPr="00977E6C">
        <w:rPr>
          <w:sz w:val="30"/>
          <w:szCs w:val="30"/>
        </w:rPr>
        <w:t>определяет победителей и призеров областного конкурса</w:t>
      </w:r>
      <w:r w:rsidRPr="00977E6C">
        <w:rPr>
          <w:rFonts w:eastAsiaTheme="minorHAnsi"/>
          <w:color w:val="000000"/>
          <w:sz w:val="30"/>
          <w:szCs w:val="30"/>
          <w:lang w:eastAsia="en-US"/>
        </w:rPr>
        <w:t>;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определяет способы информационно-рекламной поддержки конкурса, в том числе освещения в средствах массовой информации;</w:t>
      </w:r>
    </w:p>
    <w:p w:rsidR="0025329C" w:rsidRPr="00977E6C" w:rsidRDefault="0025329C" w:rsidP="0025329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решает иные вопросы, возникающие в ходе подготовки и проведения конкурса.</w:t>
      </w:r>
    </w:p>
    <w:p w:rsidR="0025329C" w:rsidRPr="00977E6C" w:rsidRDefault="0025329C" w:rsidP="0025329C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hAnsi="Times New Roman" w:cs="Times New Roman"/>
          <w:sz w:val="30"/>
          <w:szCs w:val="30"/>
        </w:rPr>
        <w:t>Методическое сопровождение конкурса осуществляет</w:t>
      </w:r>
      <w:r w:rsidRPr="00977E6C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977E6C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 «Минский областной институт развития образования».</w:t>
      </w:r>
    </w:p>
    <w:p w:rsidR="0025329C" w:rsidRPr="006E5CD8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E5CD8">
        <w:rPr>
          <w:rFonts w:ascii="Times New Roman" w:eastAsia="Times New Roman" w:hAnsi="Times New Roman" w:cs="Times New Roman"/>
          <w:color w:val="000000"/>
          <w:sz w:val="30"/>
          <w:szCs w:val="30"/>
        </w:rPr>
        <w:t>4. 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Участники конкурса</w:t>
      </w:r>
    </w:p>
    <w:p w:rsidR="0025329C" w:rsidRPr="006E5CD8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E5CD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Участниками конкурса являются коллективы учащихся </w:t>
      </w:r>
      <w:r w:rsidRPr="006E5CD8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педагогов учреждений общего среднего и дополнительного образования детей и молодежи в возрасте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Pr="006E5CD8">
        <w:rPr>
          <w:rFonts w:ascii="Times New Roman" w:eastAsia="Times New Roman" w:hAnsi="Times New Roman" w:cs="Times New Roman"/>
          <w:color w:val="000000"/>
          <w:sz w:val="30"/>
          <w:szCs w:val="30"/>
        </w:rPr>
        <w:t>-17 лет.</w:t>
      </w:r>
    </w:p>
    <w:p w:rsidR="0025329C" w:rsidRPr="001E4F5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5. 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Сроки</w:t>
      </w: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этапы </w:t>
      </w: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>проведения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Конкурс проводится с февраля по май 2024 года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несколько этапов: </w:t>
      </w:r>
    </w:p>
    <w:p w:rsidR="0025329C" w:rsidRPr="005038DD" w:rsidRDefault="0025329C" w:rsidP="0025329C">
      <w:pPr>
        <w:pStyle w:val="a6"/>
        <w:ind w:left="0" w:right="113" w:firstLine="709"/>
      </w:pPr>
      <w:r w:rsidRPr="006334F2">
        <w:t xml:space="preserve">первый этап (отборочный) – районный (городской) – с </w:t>
      </w:r>
      <w:r>
        <w:t>21</w:t>
      </w:r>
      <w:r w:rsidRPr="006334F2">
        <w:t xml:space="preserve"> </w:t>
      </w:r>
      <w:r>
        <w:t>февраля</w:t>
      </w:r>
      <w:r w:rsidRPr="006334F2">
        <w:t xml:space="preserve"> </w:t>
      </w:r>
      <w:r>
        <w:br/>
      </w:r>
      <w:r w:rsidRPr="005038DD">
        <w:t xml:space="preserve">по </w:t>
      </w:r>
      <w:r>
        <w:t>17</w:t>
      </w:r>
      <w:r w:rsidRPr="005038DD">
        <w:t xml:space="preserve"> апреля 2024 года;</w:t>
      </w:r>
    </w:p>
    <w:p w:rsidR="0025329C" w:rsidRDefault="0025329C" w:rsidP="0025329C">
      <w:pPr>
        <w:pStyle w:val="a6"/>
        <w:ind w:left="0" w:right="113" w:firstLine="709"/>
      </w:pPr>
      <w:r w:rsidRPr="005038DD">
        <w:t xml:space="preserve">второй этап (отборочный) – областной – с </w:t>
      </w:r>
      <w:r>
        <w:t>17</w:t>
      </w:r>
      <w:r w:rsidRPr="005038DD">
        <w:t xml:space="preserve"> апреля по </w:t>
      </w:r>
      <w:r>
        <w:t>1</w:t>
      </w:r>
      <w:r w:rsidRPr="005038DD">
        <w:t xml:space="preserve"> мая </w:t>
      </w:r>
      <w:r>
        <w:br/>
      </w:r>
      <w:r w:rsidRPr="005038DD">
        <w:t>2024 года</w:t>
      </w:r>
      <w:r>
        <w:t>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6. Номинации конкурса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 проводится в дистанционной форме и предполагает самостоятельное изучение заданной темы, выполнение итоговой работы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 xml:space="preserve">в каждой номинации. 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6.1. Номинация «Цветы Победы».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Предполагает создание проекта 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>тематического цветника, посвященного освобождению Беларуси от немецко-фашистских захватчиков. При создании проекта цветника используются красивоцветущие и декоративно-лиственные однолетние растения. Допускается использование малых архитектурных форм, инертной отсыпки (галька, кора, щепа). Размер цвет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ника около 10 м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любой формы. 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6.2. Номинация «Сад со знаком качества»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25329C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Предполагает создание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проекта 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модульного сада, расположенного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>в городской среде. В создании проекта сада необходимо использовать многолетние и однолетние цветочно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>декоративные растения, пряно-ароматических, ягодных и овощных растений. Допускается использование малых архитектурных форм, растительной пласти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ки и др. Размер сада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 xml:space="preserve">до 50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м².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6.3. Номинация «Сад в объективе»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25329C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F525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данной номинации необходимо представить исследовательскую работу по изучению современных приемов озеленения и благоустройства парка или сквера вашего города в виде фотоотчета-презентации. Фотоотчет включает в себя краткую информацию о парке, фотографии ландшафтных </w:t>
      </w:r>
      <w:r w:rsidRPr="008F525E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групп из декоративных деревьев, кустарников и многолетних растений, массивов, аллей, партеров, малых архитектурных форм, дорожек и зон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отдыха и др. с указанием видов растений.</w:t>
      </w:r>
    </w:p>
    <w:p w:rsidR="0025329C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6.4. Основные критерии оценки конкурсных работ: </w:t>
      </w:r>
    </w:p>
    <w:p w:rsidR="0025329C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условиям конкурса, обоснование данного решения идеи и его оригинальность, эстетичный вид проекта, цветника или сада, </w:t>
      </w:r>
      <w:r w:rsidRPr="0095741F">
        <w:rPr>
          <w:rFonts w:ascii="Times New Roman" w:eastAsia="Times New Roman" w:hAnsi="Times New Roman" w:cs="Times New Roman"/>
          <w:color w:val="000000"/>
          <w:sz w:val="30"/>
          <w:szCs w:val="30"/>
        </w:rPr>
        <w:t>сочетание с окружающим ландшафтом, видовое и сортовое разнообразие растений, практическое использование в различных видах познавательной деятельности, фотографии хорошего качества.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:rsidR="0025329C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7. Правила оформления работ</w:t>
      </w:r>
    </w:p>
    <w:p w:rsidR="0025329C" w:rsidRDefault="0025329C" w:rsidP="008F525E">
      <w:pPr>
        <w:pStyle w:val="a3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Творческие отчеты номинаций 6.1., 6.2. должны содержать графическую часть и </w:t>
      </w:r>
      <w:r w:rsidRPr="008F525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описание проектной части: экспликацию растений, условные обозначения, визуализацию, краткое описание концепции, идеи 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цветника или сада. 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Обязательно указать масштаб проекта 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 xml:space="preserve">(номинации 6.1 – М 1:50, номинация 6.2. – М 1:100). Формат подачи материалов: электронный вид, формат </w:t>
      </w:r>
      <w:proofErr w:type="spellStart"/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>jpg</w:t>
      </w:r>
      <w:proofErr w:type="spellEnd"/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(размер файла не более 3 </w:t>
      </w:r>
      <w:proofErr w:type="spellStart"/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>Mб</w:t>
      </w:r>
      <w:proofErr w:type="spellEnd"/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). </w:t>
      </w:r>
    </w:p>
    <w:p w:rsidR="0025329C" w:rsidRPr="00EA187F" w:rsidRDefault="0025329C" w:rsidP="008F52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A187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Творческий отчет номинации 6.3. представляется в виде презентации </w:t>
      </w:r>
      <w:proofErr w:type="spellStart"/>
      <w:r w:rsidRPr="00EA187F">
        <w:rPr>
          <w:rFonts w:ascii="Times New Roman" w:eastAsia="Times New Roman" w:hAnsi="Times New Roman" w:cs="Times New Roman"/>
          <w:color w:val="000000"/>
          <w:sz w:val="30"/>
          <w:szCs w:val="30"/>
        </w:rPr>
        <w:t>PowerPoint</w:t>
      </w:r>
      <w:proofErr w:type="spellEnd"/>
      <w:r w:rsidRPr="00EA187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(не менее 20 слайдов).</w:t>
      </w:r>
    </w:p>
    <w:p w:rsidR="0025329C" w:rsidRPr="008047EE" w:rsidRDefault="0025329C" w:rsidP="008F525E">
      <w:pPr>
        <w:pStyle w:val="a3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047EE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Конкурсные работы по всем номинациям должны иметь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титульный лист следующего содержания: название конкурса 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 xml:space="preserve">и номинации, полное название учреждения образования, область, район, фамилия, имя, возраст, класс авторов работы, фамилия, имя 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отчество руководителя проекта, его должность, адрес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электронной почты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контактный телефон с кодом города. </w:t>
      </w:r>
      <w:r w:rsidRPr="008047EE">
        <w:rPr>
          <w:rFonts w:ascii="Times New Roman" w:eastAsia="Times New Roman" w:hAnsi="Times New Roman" w:cs="Times New Roman"/>
          <w:color w:val="000000"/>
          <w:sz w:val="30"/>
          <w:szCs w:val="30"/>
        </w:rPr>
        <w:t>Образец титульного листа приведен в приложении 2.</w:t>
      </w:r>
    </w:p>
    <w:p w:rsidR="0025329C" w:rsidRPr="006825F6" w:rsidRDefault="0025329C" w:rsidP="0025329C">
      <w:pPr>
        <w:pStyle w:val="a3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Выполненные проекты (в каждой номинации) и заявки (приложение) должны быть отправлены не позднее обозначенного срока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(</w:t>
      </w:r>
      <w:r w:rsidRPr="0090462C">
        <w:rPr>
          <w:rFonts w:ascii="Times New Roman" w:eastAsia="Times New Roman" w:hAnsi="Times New Roman" w:cs="Times New Roman"/>
          <w:color w:val="000000"/>
          <w:sz w:val="30"/>
          <w:szCs w:val="30"/>
        </w:rPr>
        <w:t>17 апреля 2024 года)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 адрес электронной почты: </w:t>
      </w:r>
      <w:hyperlink r:id="rId5" w:history="1">
        <w:r w:rsidRPr="006825F6">
          <w:rPr>
            <w:rStyle w:val="a4"/>
            <w:lang w:val="en-US"/>
          </w:rPr>
          <w:t>cvir</w:t>
        </w:r>
        <w:r w:rsidRPr="006825F6">
          <w:rPr>
            <w:rStyle w:val="a4"/>
          </w:rPr>
          <w:t>@</w:t>
        </w:r>
        <w:r w:rsidRPr="006825F6">
          <w:rPr>
            <w:rStyle w:val="a4"/>
            <w:lang w:val="en-US"/>
          </w:rPr>
          <w:t>moiro</w:t>
        </w:r>
        <w:r w:rsidRPr="006825F6">
          <w:rPr>
            <w:rStyle w:val="a4"/>
          </w:rPr>
          <w:t>.</w:t>
        </w:r>
        <w:r w:rsidRPr="006825F6">
          <w:rPr>
            <w:rStyle w:val="a4"/>
            <w:lang w:val="en-US"/>
          </w:rPr>
          <w:t>by</w:t>
        </w:r>
      </w:hyperlink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>с пометкой «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для Гершман М.В.». Телефон для справок (8017)2705732</w:t>
      </w:r>
      <w:r w:rsidRPr="006825F6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8. Подведение итогов </w:t>
      </w:r>
    </w:p>
    <w:p w:rsidR="0025329C" w:rsidRPr="00977E6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>Для подведения итогов и определения победителей оргкомитет утверждает жюри.</w:t>
      </w:r>
    </w:p>
    <w:p w:rsidR="0025329C" w:rsidRPr="00977E6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>Жюри возглавляет председатель.</w:t>
      </w:r>
    </w:p>
    <w:p w:rsidR="0025329C" w:rsidRPr="00977E6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>Жюри конкурса: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определяет порядок оценки конкурсных работ; 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t>оценивает конкурсные работы согласно требованиям;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t>определяет победителей конкурса по номинациям и вносит</w:t>
      </w: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в оргкомитет предложения по их награждению.</w:t>
      </w:r>
    </w:p>
    <w:p w:rsidR="0025329C" w:rsidRPr="00977E6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Победители и призеры областного этапа конкурса в каждой номинации награждаются дипломами I, II, III степени главного управления по образованию Минского облисполкома. </w:t>
      </w:r>
    </w:p>
    <w:p w:rsidR="0025329C" w:rsidRPr="00977E6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 подведении итогов конкурса при равном количестве баллов на основании решения жюри областного этапа может устанавливаться соответствующее количество призовых мест (вторых </w:t>
      </w: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и третьих).</w:t>
      </w:r>
    </w:p>
    <w:p w:rsidR="0025329C" w:rsidRDefault="0025329C" w:rsidP="0025329C">
      <w:pPr>
        <w:pStyle w:val="a3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77E6C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Победители</w:t>
      </w:r>
      <w:r w:rsidRPr="00977E6C">
        <w:rPr>
          <w:rFonts w:ascii="Times New Roman" w:hAnsi="Times New Roman" w:cs="Times New Roman"/>
          <w:sz w:val="30"/>
          <w:szCs w:val="30"/>
        </w:rPr>
        <w:t xml:space="preserve"> областного этапа примут участие </w:t>
      </w:r>
      <w:r w:rsidRPr="00977E6C">
        <w:rPr>
          <w:rFonts w:ascii="Times New Roman" w:hAnsi="Times New Roman" w:cs="Times New Roman"/>
          <w:sz w:val="30"/>
          <w:szCs w:val="30"/>
        </w:rPr>
        <w:br/>
        <w:t xml:space="preserve">в республиканском этапе конкурса. 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t>9. Финансирование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38098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осуществляется в установленном порядке за счет средств бюджета главного управления по образованию Минского облисполкома, управлений (отдела) по образованию, спорту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/>
      </w:r>
      <w:r w:rsidRPr="0038098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туризму </w:t>
      </w:r>
      <w:proofErr w:type="spellStart"/>
      <w:r w:rsidRPr="00380987">
        <w:rPr>
          <w:rFonts w:ascii="Times New Roman" w:eastAsia="Times New Roman" w:hAnsi="Times New Roman" w:cs="Times New Roman"/>
          <w:color w:val="000000"/>
          <w:sz w:val="30"/>
          <w:szCs w:val="30"/>
        </w:rPr>
        <w:t>райгорисполкомов</w:t>
      </w:r>
      <w:proofErr w:type="spellEnd"/>
      <w:r w:rsidRPr="00380987">
        <w:rPr>
          <w:rFonts w:ascii="Times New Roman" w:eastAsia="Times New Roman" w:hAnsi="Times New Roman" w:cs="Times New Roman"/>
          <w:color w:val="000000"/>
          <w:sz w:val="30"/>
          <w:szCs w:val="30"/>
        </w:rPr>
        <w:t>, управлений по образованию райисполкомов, выделенных на проведение централизованных мероприятий, а также иных источников, не запрещенных законодательством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 w:type="page"/>
      </w:r>
    </w:p>
    <w:p w:rsidR="0025329C" w:rsidRPr="00A204D0" w:rsidRDefault="0025329C" w:rsidP="0025329C">
      <w:pPr>
        <w:spacing w:line="240" w:lineRule="auto"/>
        <w:ind w:firstLine="7371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bCs/>
          <w:sz w:val="30"/>
          <w:szCs w:val="30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1</w:t>
      </w:r>
    </w:p>
    <w:p w:rsidR="0025329C" w:rsidRPr="00A204D0" w:rsidRDefault="0025329C" w:rsidP="0025329C">
      <w:pPr>
        <w:shd w:val="clear" w:color="auto" w:fill="FFFFFF"/>
        <w:spacing w:line="240" w:lineRule="auto"/>
        <w:ind w:firstLine="6804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Pr="00A204D0" w:rsidRDefault="0025329C" w:rsidP="0025329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color w:val="000000"/>
          <w:sz w:val="30"/>
          <w:szCs w:val="30"/>
        </w:rPr>
        <w:t>ЗАЯВКА</w:t>
      </w:r>
    </w:p>
    <w:p w:rsidR="0025329C" w:rsidRPr="006E5CD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sz w:val="30"/>
          <w:szCs w:val="30"/>
        </w:rPr>
        <w:t xml:space="preserve">на участие в областном этапе </w:t>
      </w:r>
      <w:r w:rsidRPr="006E5CD8">
        <w:rPr>
          <w:rFonts w:ascii="Times New Roman" w:eastAsia="Times New Roman" w:hAnsi="Times New Roman" w:cs="Times New Roman"/>
          <w:sz w:val="30"/>
          <w:szCs w:val="30"/>
        </w:rPr>
        <w:t>республиканского дистанционного конкурса ландшафтных проектов «Дизайн сада»</w:t>
      </w:r>
    </w:p>
    <w:p w:rsidR="0025329C" w:rsidRPr="00A204D0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25329C" w:rsidRPr="00A204D0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A204D0">
        <w:rPr>
          <w:rFonts w:ascii="Times New Roman" w:eastAsia="Times New Roman" w:hAnsi="Times New Roman" w:cs="Times New Roman"/>
          <w:sz w:val="30"/>
          <w:szCs w:val="30"/>
        </w:rPr>
        <w:t>_____________________ района (г. Жодино)</w:t>
      </w:r>
    </w:p>
    <w:p w:rsidR="0025329C" w:rsidRPr="00A204D0" w:rsidRDefault="0025329C" w:rsidP="0025329C">
      <w:pPr>
        <w:shd w:val="clear" w:color="auto" w:fill="FFFFFF"/>
        <w:tabs>
          <w:tab w:val="left" w:pos="567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</w:rPr>
      </w:pPr>
    </w:p>
    <w:tbl>
      <w:tblPr>
        <w:tblW w:w="555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490"/>
        <w:gridCol w:w="1655"/>
        <w:gridCol w:w="1905"/>
        <w:gridCol w:w="1736"/>
        <w:gridCol w:w="1593"/>
        <w:gridCol w:w="1738"/>
      </w:tblGrid>
      <w:tr w:rsidR="0025329C" w:rsidRPr="00A204D0" w:rsidTr="00212311">
        <w:trPr>
          <w:trHeight w:val="14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№ п/п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Номинация 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Название работы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Ф.И.  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участника (полностью),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возраст, класс, объединение 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по интересам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 Ф.И.О. руководителя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(полностью), должность, телефон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Название учреждения образования согласно Уставу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A204D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электронной почты, телефон</w:t>
            </w: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  <w:p w:rsidR="0025329C" w:rsidRPr="00A204D0" w:rsidRDefault="0025329C" w:rsidP="0021231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25329C" w:rsidRPr="00A204D0" w:rsidRDefault="0025329C" w:rsidP="0025329C">
      <w:pPr>
        <w:shd w:val="clear" w:color="auto" w:fill="FFFFFF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Pr="00A204D0" w:rsidRDefault="0025329C" w:rsidP="0025329C">
      <w:pPr>
        <w:shd w:val="clear" w:color="auto" w:fill="FFFFFF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329C" w:rsidRPr="00A204D0" w:rsidTr="00212311">
        <w:tc>
          <w:tcPr>
            <w:tcW w:w="4672" w:type="dxa"/>
            <w:shd w:val="clear" w:color="auto" w:fill="auto"/>
          </w:tcPr>
          <w:p w:rsidR="0025329C" w:rsidRPr="00A204D0" w:rsidRDefault="0025329C" w:rsidP="0021231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A204D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Начальник управления (отдела)</w:t>
            </w:r>
          </w:p>
          <w:p w:rsidR="0025329C" w:rsidRPr="00A204D0" w:rsidRDefault="0025329C" w:rsidP="0021231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A204D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по образованию, спорту и туризму рай(гор)исполкома</w:t>
            </w:r>
          </w:p>
          <w:p w:rsidR="0025329C" w:rsidRPr="00A204D0" w:rsidRDefault="0025329C" w:rsidP="0021231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A204D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(Директор учреждения образования областного подчинения)</w:t>
            </w:r>
          </w:p>
        </w:tc>
        <w:tc>
          <w:tcPr>
            <w:tcW w:w="4673" w:type="dxa"/>
            <w:shd w:val="clear" w:color="auto" w:fill="auto"/>
            <w:vAlign w:val="bottom"/>
          </w:tcPr>
          <w:p w:rsidR="0025329C" w:rsidRPr="00A204D0" w:rsidRDefault="0025329C" w:rsidP="00212311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A204D0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ФИО</w:t>
            </w:r>
          </w:p>
        </w:tc>
      </w:tr>
    </w:tbl>
    <w:p w:rsidR="0025329C" w:rsidRPr="00A204D0" w:rsidRDefault="0025329C" w:rsidP="0025329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329C" w:rsidRPr="00A204D0" w:rsidRDefault="0025329C" w:rsidP="0025329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4D0">
        <w:rPr>
          <w:rFonts w:ascii="Times New Roman" w:eastAsia="Times New Roman" w:hAnsi="Times New Roman" w:cs="Times New Roman"/>
          <w:i/>
          <w:sz w:val="28"/>
          <w:szCs w:val="28"/>
        </w:rPr>
        <w:t xml:space="preserve">Вся информация в заявке не должна содержать сокращений. Фамилии, имена, отчества, названия учреждений образования, объединений </w:t>
      </w:r>
      <w:r w:rsidRPr="00A204D0">
        <w:rPr>
          <w:rFonts w:ascii="Times New Roman" w:eastAsia="Times New Roman" w:hAnsi="Times New Roman" w:cs="Times New Roman"/>
          <w:i/>
          <w:sz w:val="28"/>
          <w:szCs w:val="28"/>
        </w:rPr>
        <w:br/>
        <w:t>по интересам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должность руководителя проекта</w:t>
      </w:r>
      <w:r w:rsidRPr="00A204D0">
        <w:rPr>
          <w:rFonts w:ascii="Times New Roman" w:eastAsia="Times New Roman" w:hAnsi="Times New Roman" w:cs="Times New Roman"/>
          <w:i/>
          <w:sz w:val="28"/>
          <w:szCs w:val="28"/>
        </w:rPr>
        <w:t xml:space="preserve"> указываются полностью, телефон – с кодом населенного пункта.</w:t>
      </w:r>
    </w:p>
    <w:p w:rsidR="0025329C" w:rsidRPr="00A204D0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25329C" w:rsidRDefault="0025329C" w:rsidP="0025329C">
      <w:pPr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br w:type="page"/>
      </w:r>
    </w:p>
    <w:p w:rsidR="0025329C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A287E">
        <w:rPr>
          <w:noProof/>
          <w:sz w:val="16"/>
          <w:szCs w:val="16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7F69E075" wp14:editId="1BD4D3CE">
            <wp:simplePos x="0" y="0"/>
            <wp:positionH relativeFrom="column">
              <wp:posOffset>-1080135</wp:posOffset>
            </wp:positionH>
            <wp:positionV relativeFrom="paragraph">
              <wp:posOffset>-549275</wp:posOffset>
            </wp:positionV>
            <wp:extent cx="7553325" cy="106394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9C" w:rsidRPr="006A287E" w:rsidRDefault="0025329C" w:rsidP="002532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Главное управление по образованию </w:t>
      </w:r>
      <w:proofErr w:type="spellStart"/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Миноблисполкома</w:t>
      </w:r>
      <w:proofErr w:type="spellEnd"/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 w:eastAsia="en-US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Управление по образованию, спорту и туризму _____райисполкома</w:t>
      </w: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 w:eastAsia="en-US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Государственное учреждение образования «_____________________»</w:t>
      </w: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ECE3D82" wp14:editId="591A7C7E">
                <wp:extent cx="304800" cy="304800"/>
                <wp:effectExtent l="0" t="0" r="0" b="0"/>
                <wp:docPr id="2" name="AutoShape 2" descr="https://png.pngtree.com/background/20210710/original/pngtree-fresh-grass-green-leaves-cartoon-background-picture-image_975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60CEA"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d8F3AcDAAB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>Р</w:t>
      </w:r>
      <w:r w:rsidRPr="00BD5708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>еспубликанск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>ий</w:t>
      </w:r>
      <w:r w:rsidRPr="00BD5708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 xml:space="preserve"> дистанционн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 xml:space="preserve">ый конкурс </w:t>
      </w:r>
      <w:r w:rsidRPr="00BD5708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  <w:lang w:eastAsia="en-US"/>
        </w:rPr>
        <w:t>ландшафтных проектов «Дизайн сада»</w:t>
      </w: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14:textOutline w14:w="28575" w14:cap="flat" w14:cmpd="sng" w14:algn="ctr">
            <w14:solidFill>
              <w14:srgbClr w14:val="000000">
                <w14:lumMod w14:val="100000"/>
                <w14:lumOff w14:val="0"/>
              </w14:srgbClr>
            </w14:solidFill>
            <w14:prstDash w14:val="solid"/>
            <w14:round/>
          </w14:textOutline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  <w:lang w:eastAsia="en-US"/>
        </w:rPr>
      </w:pPr>
      <w:r w:rsidRPr="00BD5708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  <w:lang w:eastAsia="en-US"/>
        </w:rPr>
        <w:t>Номинация____</w:t>
      </w:r>
    </w:p>
    <w:p w:rsidR="0025329C" w:rsidRPr="00BD5708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  <w:lang w:eastAsia="en-US"/>
        </w:rPr>
      </w:pPr>
      <w:r w:rsidRPr="00BD5708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  <w:lang w:eastAsia="en-US"/>
        </w:rPr>
        <w:t>Название работы_________</w:t>
      </w:r>
      <w:r w:rsidRPr="00BD5708">
        <w:rPr>
          <w:rFonts w:ascii="Calibri" w:eastAsia="Calibri" w:hAnsi="Calibri" w:cs="Times New Roman"/>
          <w:noProof/>
          <w:color w:val="002060"/>
        </w:rPr>
        <w:t xml:space="preserve"> </w:t>
      </w:r>
    </w:p>
    <w:p w:rsidR="0025329C" w:rsidRPr="00BD5708" w:rsidRDefault="0025329C" w:rsidP="0025329C">
      <w:pPr>
        <w:spacing w:after="200"/>
        <w:rPr>
          <w:rFonts w:ascii="Calibri" w:eastAsia="Calibri" w:hAnsi="Calibri" w:cs="Times New Roman"/>
          <w:lang w:eastAsia="en-US"/>
        </w:rPr>
      </w:pPr>
    </w:p>
    <w:p w:rsidR="0025329C" w:rsidRPr="00BD5708" w:rsidRDefault="0025329C" w:rsidP="0025329C">
      <w:pPr>
        <w:tabs>
          <w:tab w:val="left" w:pos="1950"/>
        </w:tabs>
        <w:spacing w:line="240" w:lineRule="auto"/>
        <w:ind w:left="5103"/>
        <w:rPr>
          <w:rFonts w:ascii="Calibri" w:eastAsia="Calibri" w:hAnsi="Calibri" w:cs="Times New Roman"/>
          <w:lang w:eastAsia="en-US"/>
        </w:rPr>
      </w:pPr>
      <w:r w:rsidRPr="00BD5708">
        <w:rPr>
          <w:rFonts w:ascii="Calibri" w:eastAsia="Calibri" w:hAnsi="Calibri" w:cs="Times New Roman"/>
          <w:lang w:eastAsia="en-US"/>
        </w:rPr>
        <w:tab/>
      </w:r>
      <w:r w:rsidRPr="00BD5708">
        <w:rPr>
          <w:rFonts w:ascii="Calibri" w:eastAsia="Calibri" w:hAnsi="Calibri" w:cs="Times New Roman"/>
          <w:lang w:eastAsia="en-US"/>
        </w:rPr>
        <w:tab/>
      </w:r>
      <w:r w:rsidRPr="00BD5708">
        <w:rPr>
          <w:rFonts w:ascii="Calibri" w:eastAsia="Calibri" w:hAnsi="Calibri" w:cs="Times New Roman"/>
          <w:lang w:eastAsia="en-US"/>
        </w:rPr>
        <w:tab/>
      </w:r>
      <w:r w:rsidRPr="00BD5708">
        <w:rPr>
          <w:rFonts w:ascii="Calibri" w:eastAsia="Calibri" w:hAnsi="Calibri" w:cs="Times New Roman"/>
          <w:lang w:eastAsia="en-US"/>
        </w:rPr>
        <w:tab/>
      </w:r>
      <w:r w:rsidRPr="00BD5708">
        <w:rPr>
          <w:rFonts w:ascii="Calibri" w:eastAsia="Calibri" w:hAnsi="Calibri" w:cs="Times New Roman"/>
          <w:lang w:eastAsia="en-US"/>
        </w:rPr>
        <w:tab/>
        <w:t xml:space="preserve">    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Фамилия, имя </w:t>
      </w: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автора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возраст, класс, 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название объединения по интересам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Фамилия, имя, отчество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руководителя работы, должность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Полный почтовый адрес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учреждения образования,</w:t>
      </w:r>
    </w:p>
    <w:p w:rsidR="0025329C" w:rsidRPr="00BD5708" w:rsidRDefault="0025329C" w:rsidP="0025329C">
      <w:pPr>
        <w:spacing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контактный телефон</w:t>
      </w:r>
    </w:p>
    <w:p w:rsidR="0025329C" w:rsidRPr="0030031E" w:rsidRDefault="0025329C" w:rsidP="0025329C">
      <w:pPr>
        <w:spacing w:line="240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25329C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25329C" w:rsidRDefault="0025329C" w:rsidP="0025329C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25329C" w:rsidRPr="00BD5708" w:rsidRDefault="0025329C" w:rsidP="0025329C">
      <w:pPr>
        <w:spacing w:line="240" w:lineRule="auto"/>
        <w:jc w:val="center"/>
        <w:rPr>
          <w:rFonts w:ascii="Calibri" w:eastAsia="Calibri" w:hAnsi="Calibri" w:cs="Times New Roman"/>
          <w:lang w:eastAsia="en-US"/>
        </w:rPr>
      </w:pPr>
      <w:r w:rsidRPr="00BD5708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Место, 202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4</w:t>
      </w:r>
    </w:p>
    <w:p w:rsidR="0066386E" w:rsidRDefault="00BB46E6"/>
    <w:sectPr w:rsidR="0066386E" w:rsidSect="00977E6C">
      <w:pgSz w:w="11900" w:h="16820"/>
      <w:pgMar w:top="1134" w:right="567" w:bottom="624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239F2"/>
    <w:multiLevelType w:val="hybridMultilevel"/>
    <w:tmpl w:val="59545616"/>
    <w:lvl w:ilvl="0" w:tplc="F13E65FE">
      <w:start w:val="1"/>
      <w:numFmt w:val="decimal"/>
      <w:lvlText w:val="8.%1"/>
      <w:lvlJc w:val="left"/>
      <w:pPr>
        <w:ind w:left="157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3D505451"/>
    <w:multiLevelType w:val="hybridMultilevel"/>
    <w:tmpl w:val="BE66CE3A"/>
    <w:lvl w:ilvl="0" w:tplc="20A852CC">
      <w:start w:val="1"/>
      <w:numFmt w:val="decimal"/>
      <w:lvlText w:val="7.%1"/>
      <w:lvlJc w:val="left"/>
      <w:pPr>
        <w:ind w:left="157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9C"/>
    <w:rsid w:val="0025329C"/>
    <w:rsid w:val="008F525E"/>
    <w:rsid w:val="00BB46E6"/>
    <w:rsid w:val="00F42F68"/>
    <w:rsid w:val="00F6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3E678"/>
  <w15:chartTrackingRefBased/>
  <w15:docId w15:val="{E11D3BDD-F494-414A-B87F-9F52E727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5329C"/>
    <w:pPr>
      <w:spacing w:after="0" w:line="276" w:lineRule="auto"/>
    </w:pPr>
    <w:rPr>
      <w:rFonts w:ascii="Arial" w:eastAsia="Arial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2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329C"/>
    <w:rPr>
      <w:color w:val="0563C1" w:themeColor="hyperlink"/>
      <w:u w:val="single"/>
    </w:rPr>
  </w:style>
  <w:style w:type="paragraph" w:styleId="a5">
    <w:name w:val="Normal (Web)"/>
    <w:basedOn w:val="a"/>
    <w:uiPriority w:val="99"/>
    <w:rsid w:val="00253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25329C"/>
    <w:pPr>
      <w:widowControl w:val="0"/>
      <w:autoSpaceDE w:val="0"/>
      <w:autoSpaceDN w:val="0"/>
      <w:spacing w:line="240" w:lineRule="auto"/>
      <w:ind w:left="105" w:firstLine="712"/>
      <w:jc w:val="both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25329C"/>
    <w:rPr>
      <w:rFonts w:ascii="Times New Roman" w:eastAsia="Times New Roman" w:hAnsi="Times New Roman" w:cs="Times New Roman"/>
      <w:sz w:val="30"/>
      <w:szCs w:val="3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cvir@moiro.b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Гершман Марина Владимировна</dc:creator>
  <cp:keywords/>
  <dc:description/>
  <cp:lastModifiedBy>Гершман Марина Владимировна</cp:lastModifiedBy>
  <cp:revision>3</cp:revision>
  <dcterms:created xsi:type="dcterms:W3CDTF">2024-04-26T09:05:00Z</dcterms:created>
  <dcterms:modified xsi:type="dcterms:W3CDTF">2024-04-26T09:07:00Z</dcterms:modified>
</cp:coreProperties>
</file>